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8471"/>
      </w:tblGrid>
      <w:tr w:rsidR="00F230F8" w:rsidRPr="0082728F" w14:paraId="762A60C8" w14:textId="77777777" w:rsidTr="00382179">
        <w:tc>
          <w:tcPr>
            <w:tcW w:w="1418" w:type="dxa"/>
            <w:vAlign w:val="center"/>
          </w:tcPr>
          <w:p w14:paraId="3E300C4D" w14:textId="77777777" w:rsidR="00F230F8" w:rsidRPr="0082728F" w:rsidRDefault="00F230F8" w:rsidP="00382179">
            <w:pPr>
              <w:tabs>
                <w:tab w:val="center" w:pos="4680"/>
                <w:tab w:val="right" w:pos="9360"/>
              </w:tabs>
              <w:spacing w:line="276" w:lineRule="auto"/>
              <w:jc w:val="center"/>
              <w:rPr>
                <w:rFonts w:ascii="Arial" w:hAnsi="Arial" w:cs="Arial"/>
                <w:color w:val="6600CC"/>
                <w:sz w:val="21"/>
                <w:szCs w:val="21"/>
              </w:rPr>
            </w:pPr>
            <w:r w:rsidRPr="0082728F">
              <w:rPr>
                <w:rFonts w:ascii="Palatino Linotype" w:hAnsi="Palatino Linotype"/>
                <w:b/>
                <w:bCs/>
                <w:noProof/>
                <w:color w:val="002060"/>
              </w:rPr>
              <w:drawing>
                <wp:inline distT="0" distB="0" distL="0" distR="0" wp14:anchorId="52CFC0E1" wp14:editId="07276B0F">
                  <wp:extent cx="733425" cy="733425"/>
                  <wp:effectExtent l="0" t="0" r="9525" b="9525"/>
                  <wp:docPr id="874163166" name="Picture 3" descr="A blue and white circle with a building and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052429" name="Picture 3" descr="A blue and white circle with a building and text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71" w:type="dxa"/>
            <w:vAlign w:val="center"/>
          </w:tcPr>
          <w:p w14:paraId="5454CDE6" w14:textId="77777777" w:rsidR="00F230F8" w:rsidRPr="0082728F" w:rsidRDefault="00F230F8" w:rsidP="00382179">
            <w:pPr>
              <w:tabs>
                <w:tab w:val="left" w:pos="2760"/>
              </w:tabs>
              <w:jc w:val="center"/>
              <w:rPr>
                <w:rFonts w:ascii="Palatino Linotype" w:hAnsi="Palatino Linotype"/>
                <w:b/>
                <w:bCs/>
                <w:color w:val="002060"/>
              </w:rPr>
            </w:pPr>
            <w:r w:rsidRPr="0082728F">
              <w:rPr>
                <w:rFonts w:ascii="Palatino Linotype" w:hAnsi="Palatino Linotype"/>
                <w:b/>
                <w:bCs/>
                <w:color w:val="002060"/>
              </w:rPr>
              <w:t>MINISTERUL EDUCAȚIEI</w:t>
            </w:r>
            <w:r>
              <w:rPr>
                <w:rFonts w:ascii="Palatino Linotype" w:hAnsi="Palatino Linotype"/>
                <w:b/>
                <w:bCs/>
                <w:color w:val="002060"/>
              </w:rPr>
              <w:t xml:space="preserve"> ȘI CERCETĂRII</w:t>
            </w:r>
          </w:p>
          <w:p w14:paraId="546BC7EC" w14:textId="77777777" w:rsidR="00F230F8" w:rsidRPr="0082728F" w:rsidRDefault="00F230F8" w:rsidP="00382179">
            <w:pPr>
              <w:tabs>
                <w:tab w:val="left" w:pos="2760"/>
                <w:tab w:val="left" w:pos="6663"/>
              </w:tabs>
              <w:jc w:val="center"/>
              <w:rPr>
                <w:rFonts w:ascii="Palatino Linotype" w:hAnsi="Palatino Linotype"/>
                <w:b/>
                <w:bCs/>
                <w:color w:val="002060"/>
              </w:rPr>
            </w:pPr>
            <w:r w:rsidRPr="0082728F">
              <w:rPr>
                <w:rFonts w:ascii="Palatino Linotype" w:hAnsi="Palatino Linotype"/>
                <w:b/>
                <w:bCs/>
                <w:color w:val="002060"/>
              </w:rPr>
              <w:t>UNIVERSITATEA NAȚIONALĂ DE ȘTIINȚĂ ȘI TEHNOLOGIE</w:t>
            </w:r>
          </w:p>
          <w:p w14:paraId="45E17AA2" w14:textId="77777777" w:rsidR="00F230F8" w:rsidRPr="0082728F" w:rsidRDefault="00F230F8" w:rsidP="00382179">
            <w:pPr>
              <w:tabs>
                <w:tab w:val="center" w:pos="4680"/>
                <w:tab w:val="right" w:pos="9360"/>
              </w:tabs>
              <w:spacing w:line="276" w:lineRule="auto"/>
              <w:jc w:val="center"/>
              <w:rPr>
                <w:rFonts w:ascii="Arial" w:hAnsi="Arial" w:cs="Arial"/>
                <w:color w:val="6600CC"/>
                <w:sz w:val="21"/>
                <w:szCs w:val="21"/>
              </w:rPr>
            </w:pPr>
            <w:r w:rsidRPr="0082728F">
              <w:rPr>
                <w:rFonts w:ascii="Palatino Linotype" w:hAnsi="Palatino Linotype"/>
                <w:b/>
                <w:bCs/>
                <w:color w:val="002060"/>
              </w:rPr>
              <w:t>POLITEHNICA BUCUREȘTI</w:t>
            </w:r>
          </w:p>
        </w:tc>
      </w:tr>
    </w:tbl>
    <w:p w14:paraId="13001F7C" w14:textId="6A57694A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1925D7D2" w:rsidR="009F7D66" w:rsidRPr="00AF384D" w:rsidRDefault="00213BDC" w:rsidP="009F7D66">
      <w:pPr>
        <w:pStyle w:val="Default"/>
        <w:jc w:val="both"/>
        <w:rPr>
          <w:rFonts w:eastAsia="Times New Roman"/>
        </w:rPr>
      </w:pPr>
      <w:proofErr w:type="spellStart"/>
      <w:r>
        <w:rPr>
          <w:rFonts w:eastAsia="Times New Roman"/>
          <w:lang w:val="en-US"/>
        </w:rPr>
        <w:t>În</w:t>
      </w:r>
      <w:proofErr w:type="spellEnd"/>
      <w:r w:rsidR="009F7D66" w:rsidRPr="00AF384D">
        <w:rPr>
          <w:rFonts w:eastAsia="Times New Roman"/>
          <w:lang w:val="en-US"/>
        </w:rPr>
        <w:t xml:space="preserve"> data de </w:t>
      </w:r>
      <w:r w:rsidR="00D2780A">
        <w:rPr>
          <w:rFonts w:eastAsia="Times New Roman"/>
          <w:b/>
          <w:lang w:val="en-US"/>
        </w:rPr>
        <w:t>23.</w:t>
      </w:r>
      <w:r w:rsidR="005C06A8">
        <w:rPr>
          <w:rFonts w:eastAsia="Times New Roman"/>
          <w:b/>
          <w:lang w:val="en-US"/>
        </w:rPr>
        <w:t>01</w:t>
      </w:r>
      <w:r w:rsidR="00D2780A">
        <w:rPr>
          <w:rFonts w:eastAsia="Times New Roman"/>
          <w:b/>
          <w:lang w:val="en-US"/>
        </w:rPr>
        <w:t>.202</w:t>
      </w:r>
      <w:r w:rsidR="005C06A8">
        <w:rPr>
          <w:rFonts w:eastAsia="Times New Roman"/>
          <w:b/>
          <w:lang w:val="en-US"/>
        </w:rPr>
        <w:t>6</w:t>
      </w:r>
      <w:r w:rsidR="00BB06A0" w:rsidRPr="004D6F51">
        <w:rPr>
          <w:rFonts w:eastAsia="Times New Roman"/>
          <w:b/>
          <w:lang w:val="en-US"/>
        </w:rPr>
        <w:t>,</w:t>
      </w:r>
      <w:r w:rsidR="009F7D66" w:rsidRPr="004D6F51">
        <w:rPr>
          <w:rFonts w:eastAsia="Times New Roman"/>
          <w:b/>
          <w:lang w:val="en-US"/>
        </w:rPr>
        <w:t xml:space="preserve"> ora </w:t>
      </w:r>
      <w:r w:rsidR="0059516D">
        <w:rPr>
          <w:rFonts w:eastAsia="Times New Roman"/>
          <w:b/>
          <w:lang w:val="en-US"/>
        </w:rPr>
        <w:t>1</w:t>
      </w:r>
      <w:r w:rsidR="00075EDF">
        <w:rPr>
          <w:rFonts w:eastAsia="Times New Roman"/>
          <w:b/>
          <w:lang w:val="en-US"/>
        </w:rPr>
        <w:t>1</w:t>
      </w:r>
      <w:r w:rsidR="004D6F51" w:rsidRPr="004D6F51">
        <w:rPr>
          <w:rFonts w:eastAsia="Times New Roman"/>
          <w:b/>
          <w:lang w:val="en-US"/>
        </w:rPr>
        <w:t>:</w:t>
      </w:r>
      <w:proofErr w:type="gramStart"/>
      <w:r w:rsidR="004D6F51" w:rsidRPr="004D6F51">
        <w:rPr>
          <w:rFonts w:eastAsia="Times New Roman"/>
          <w:b/>
          <w:lang w:val="en-US"/>
        </w:rPr>
        <w:t>00</w:t>
      </w:r>
      <w:r w:rsidR="009F7D66" w:rsidRPr="004D6F51">
        <w:rPr>
          <w:rFonts w:eastAsia="Times New Roman"/>
          <w:b/>
          <w:lang w:val="en-US"/>
        </w:rPr>
        <w:t xml:space="preserve">, </w:t>
      </w:r>
      <w:r w:rsidR="00F268F6" w:rsidRPr="004D6F51">
        <w:rPr>
          <w:rFonts w:eastAsia="Times New Roman"/>
          <w:b/>
          <w:lang w:val="en-US"/>
        </w:rPr>
        <w:t xml:space="preserve"> </w:t>
      </w:r>
      <w:r w:rsidR="00F268F6" w:rsidRPr="00C25851">
        <w:rPr>
          <w:rFonts w:eastAsia="Times New Roman"/>
          <w:b/>
          <w:lang w:val="en-US"/>
        </w:rPr>
        <w:t>sala</w:t>
      </w:r>
      <w:proofErr w:type="gramEnd"/>
      <w:r w:rsidR="004D6F51" w:rsidRPr="00C25851">
        <w:rPr>
          <w:rFonts w:eastAsia="Times New Roman"/>
          <w:b/>
          <w:lang w:val="en-US"/>
        </w:rPr>
        <w:t xml:space="preserve"> </w:t>
      </w:r>
      <w:r w:rsidR="00C25851" w:rsidRPr="00C25851">
        <w:rPr>
          <w:rFonts w:eastAsia="Times New Roman"/>
          <w:b/>
          <w:lang w:val="en-US"/>
        </w:rPr>
        <w:t>2.2</w:t>
      </w:r>
      <w:r w:rsidR="00075EDF" w:rsidRPr="00C25851">
        <w:rPr>
          <w:rFonts w:eastAsia="Times New Roman"/>
          <w:b/>
          <w:lang w:val="en-US"/>
        </w:rPr>
        <w:t xml:space="preserve"> din Biblioteca </w:t>
      </w:r>
      <w:proofErr w:type="spellStart"/>
      <w:r w:rsidR="00075EDF" w:rsidRPr="00C25851">
        <w:rPr>
          <w:rFonts w:eastAsia="Times New Roman"/>
          <w:b/>
          <w:lang w:val="en-US"/>
        </w:rPr>
        <w:t>Universității</w:t>
      </w:r>
      <w:proofErr w:type="spellEnd"/>
      <w:r w:rsidR="00075EDF" w:rsidRPr="00C25851">
        <w:rPr>
          <w:rFonts w:eastAsia="Times New Roman"/>
          <w:b/>
          <w:lang w:val="en-US"/>
        </w:rPr>
        <w:t xml:space="preserve"> POLITEHNICA </w:t>
      </w:r>
      <w:proofErr w:type="spellStart"/>
      <w:r w:rsidR="00075EDF" w:rsidRPr="00C25851">
        <w:rPr>
          <w:rFonts w:eastAsia="Times New Roman"/>
          <w:b/>
          <w:lang w:val="en-US"/>
        </w:rPr>
        <w:t>București</w:t>
      </w:r>
      <w:proofErr w:type="spellEnd"/>
      <w:r w:rsidR="00E22329" w:rsidRPr="00C25851">
        <w:rPr>
          <w:rFonts w:eastAsia="Times New Roman"/>
          <w:b/>
          <w:lang w:val="en-US"/>
        </w:rPr>
        <w:t>,</w:t>
      </w:r>
      <w:r w:rsidR="00F268F6">
        <w:rPr>
          <w:rFonts w:eastAsia="Times New Roman"/>
          <w:b/>
          <w:lang w:val="en-US"/>
        </w:rPr>
        <w:t xml:space="preserve"> </w:t>
      </w:r>
      <w:r w:rsidR="00BB06A0" w:rsidRPr="00AF384D">
        <w:rPr>
          <w:rFonts w:eastAsia="Times New Roman"/>
          <w:bCs/>
        </w:rPr>
        <w:t>va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AF384D">
        <w:rPr>
          <w:rFonts w:eastAsia="Times New Roman"/>
          <w:b/>
        </w:rPr>
        <w:t>Școlii Doctorale</w:t>
      </w:r>
      <w:r w:rsidR="009F7D66" w:rsidRPr="00AF384D">
        <w:rPr>
          <w:rFonts w:eastAsia="Times New Roman"/>
          <w:b/>
          <w:lang w:val="en-US"/>
        </w:rPr>
        <w:t xml:space="preserve"> de </w:t>
      </w:r>
      <w:proofErr w:type="spellStart"/>
      <w:r w:rsidR="009F7D66" w:rsidRPr="00AF384D">
        <w:rPr>
          <w:rFonts w:eastAsia="Times New Roman"/>
          <w:b/>
          <w:lang w:val="en-US"/>
        </w:rPr>
        <w:t>Inginerie</w:t>
      </w:r>
      <w:proofErr w:type="spellEnd"/>
      <w:r w:rsidR="009F7D66" w:rsidRPr="00AF384D">
        <w:rPr>
          <w:rFonts w:eastAsia="Times New Roman"/>
          <w:b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b/>
          <w:lang w:val="en-US"/>
        </w:rPr>
        <w:t>Industrială</w:t>
      </w:r>
      <w:proofErr w:type="spellEnd"/>
      <w:r w:rsidR="009F7D66" w:rsidRPr="00AF384D">
        <w:rPr>
          <w:rFonts w:eastAsia="Times New Roman"/>
          <w:b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b/>
          <w:lang w:val="en-US"/>
        </w:rPr>
        <w:t>și</w:t>
      </w:r>
      <w:proofErr w:type="spellEnd"/>
      <w:r w:rsidR="009F7D66" w:rsidRPr="00AF384D">
        <w:rPr>
          <w:rFonts w:eastAsia="Times New Roman"/>
          <w:b/>
          <w:lang w:val="en-US"/>
        </w:rPr>
        <w:t xml:space="preserve"> </w:t>
      </w:r>
      <w:proofErr w:type="spellStart"/>
      <w:proofErr w:type="gramStart"/>
      <w:r w:rsidR="009F7D66" w:rsidRPr="00AF384D">
        <w:rPr>
          <w:rFonts w:eastAsia="Times New Roman"/>
          <w:b/>
          <w:lang w:val="en-US"/>
        </w:rPr>
        <w:t>Robotică</w:t>
      </w:r>
      <w:proofErr w:type="spellEnd"/>
      <w:r w:rsidR="009F7D66" w:rsidRPr="00AF384D">
        <w:rPr>
          <w:rStyle w:val="st"/>
          <w:b/>
        </w:rPr>
        <w:t xml:space="preserve">, </w:t>
      </w:r>
      <w:r w:rsidR="00BB06A0" w:rsidRPr="00AF384D">
        <w:rPr>
          <w:rFonts w:eastAsia="Times New Roman"/>
          <w:lang w:val="en-US"/>
        </w:rPr>
        <w:t xml:space="preserve"> </w:t>
      </w:r>
      <w:proofErr w:type="spellStart"/>
      <w:r w:rsidR="00D2780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>edinta</w:t>
      </w:r>
      <w:proofErr w:type="spellEnd"/>
      <w:proofErr w:type="gramEnd"/>
      <w:r w:rsidR="009F7D66" w:rsidRPr="00AF384D">
        <w:rPr>
          <w:rFonts w:eastAsia="Times New Roman"/>
          <w:lang w:val="en-US"/>
        </w:rPr>
        <w:t xml:space="preserve"> de </w:t>
      </w:r>
      <w:proofErr w:type="spellStart"/>
      <w:r w:rsidR="009F7D66" w:rsidRPr="00AF384D">
        <w:rPr>
          <w:rFonts w:eastAsia="Times New Roman"/>
          <w:lang w:val="en-US"/>
        </w:rPr>
        <w:t>dezbatere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D2780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>i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susţinere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publică</w:t>
      </w:r>
      <w:proofErr w:type="spellEnd"/>
      <w:r w:rsidR="009F7D66" w:rsidRPr="00AF384D">
        <w:rPr>
          <w:rFonts w:eastAsia="Times New Roman"/>
          <w:lang w:val="en-US"/>
        </w:rPr>
        <w:t xml:space="preserve"> a </w:t>
      </w:r>
      <w:proofErr w:type="spellStart"/>
      <w:r w:rsidR="00BB06A0" w:rsidRPr="00AF384D">
        <w:rPr>
          <w:rFonts w:eastAsia="Times New Roman"/>
          <w:lang w:val="en-US"/>
        </w:rPr>
        <w:t>tezei</w:t>
      </w:r>
      <w:proofErr w:type="spellEnd"/>
      <w:r w:rsidR="00BB06A0" w:rsidRPr="00AF384D">
        <w:rPr>
          <w:rFonts w:eastAsia="Times New Roman"/>
          <w:lang w:val="en-US"/>
        </w:rPr>
        <w:t xml:space="preserve"> </w:t>
      </w:r>
      <w:r w:rsidR="009F7D66" w:rsidRPr="00AF384D">
        <w:rPr>
          <w:rFonts w:eastAsia="Times New Roman"/>
        </w:rPr>
        <w:t>de doctorat cu titlul:</w:t>
      </w:r>
    </w:p>
    <w:p w14:paraId="438F6AE6" w14:textId="77777777" w:rsidR="00AF384D" w:rsidRPr="00313A89" w:rsidRDefault="00AF384D" w:rsidP="00AF384D">
      <w:pPr>
        <w:pStyle w:val="NoSpacing"/>
        <w:rPr>
          <w:sz w:val="16"/>
          <w:szCs w:val="16"/>
        </w:rPr>
      </w:pPr>
    </w:p>
    <w:p w14:paraId="05C1BA0D" w14:textId="77777777" w:rsidR="005C06A8" w:rsidRPr="005C06A8" w:rsidRDefault="005C06A8" w:rsidP="005C06A8">
      <w:pPr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5C06A8">
        <w:rPr>
          <w:rFonts w:ascii="Times New Roman" w:hAnsi="Times New Roman"/>
          <w:b/>
          <w:bCs/>
          <w:color w:val="002060"/>
          <w:sz w:val="24"/>
          <w:szCs w:val="24"/>
        </w:rPr>
        <w:t>CONTRIBUȚII PRIVIND OPTIMIZAREA PROCESELOR ÎN TRANZIȚIA CĂTRE O ORGANIZAȚIE SMART/</w:t>
      </w:r>
    </w:p>
    <w:p w14:paraId="6BDAE61A" w14:textId="7ACFE3F1" w:rsidR="008177EE" w:rsidRPr="005C06A8" w:rsidRDefault="005C06A8" w:rsidP="005C06A8">
      <w:pPr>
        <w:rPr>
          <w:rFonts w:ascii="Times New Roman" w:hAnsi="Times New Roman"/>
          <w:sz w:val="28"/>
          <w:szCs w:val="28"/>
        </w:rPr>
      </w:pPr>
      <w:r w:rsidRPr="005C06A8">
        <w:rPr>
          <w:rFonts w:ascii="Times New Roman" w:hAnsi="Times New Roman"/>
          <w:b/>
          <w:bCs/>
          <w:color w:val="002060"/>
          <w:sz w:val="24"/>
          <w:szCs w:val="24"/>
        </w:rPr>
        <w:t>CONTRIBUTIONS ON PROCESSES IMPROVEMENT TOWARDS A SMART ORGANIZATION</w:t>
      </w:r>
      <w:r w:rsidR="00AF384D" w:rsidRPr="00AF384D">
        <w:rPr>
          <w:rFonts w:ascii="Times New Roman" w:eastAsia="Times New Roman" w:hAnsi="Times New Roman"/>
          <w:sz w:val="16"/>
          <w:szCs w:val="16"/>
          <w:lang w:val="en-US"/>
        </w:rPr>
        <w:br/>
      </w:r>
      <w:proofErr w:type="spellStart"/>
      <w:r w:rsidR="00EB0008" w:rsidRPr="009F7D66">
        <w:rPr>
          <w:rFonts w:ascii="Times New Roman" w:eastAsia="Times New Roman" w:hAnsi="Times New Roman"/>
          <w:sz w:val="24"/>
          <w:szCs w:val="24"/>
          <w:lang w:val="en-US"/>
        </w:rPr>
        <w:t>elaborată</w:t>
      </w:r>
      <w:proofErr w:type="spellEnd"/>
      <w:r w:rsidR="00EB0008" w:rsidRPr="009F7D66">
        <w:rPr>
          <w:rFonts w:ascii="Times New Roman" w:eastAsia="Times New Roman" w:hAnsi="Times New Roman"/>
          <w:sz w:val="24"/>
          <w:szCs w:val="24"/>
          <w:lang w:val="en-US"/>
        </w:rPr>
        <w:t xml:space="preserve"> de</w:t>
      </w:r>
      <w:r w:rsidR="008177EE" w:rsidRPr="009F7D66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8177EE" w:rsidRPr="009F7D66">
        <w:rPr>
          <w:rFonts w:ascii="Times New Roman" w:eastAsia="Times New Roman" w:hAnsi="Times New Roman"/>
          <w:sz w:val="24"/>
          <w:szCs w:val="24"/>
          <w:lang w:val="en-US"/>
        </w:rPr>
        <w:t>do</w:t>
      </w:r>
      <w:r w:rsidR="008014A7">
        <w:rPr>
          <w:rFonts w:ascii="Times New Roman" w:eastAsia="Times New Roman" w:hAnsi="Times New Roman"/>
          <w:sz w:val="24"/>
          <w:szCs w:val="24"/>
          <w:lang w:val="en-US"/>
        </w:rPr>
        <w:t>mn</w:t>
      </w:r>
      <w:r w:rsidR="00AF43E4">
        <w:rPr>
          <w:rFonts w:ascii="Times New Roman" w:eastAsia="Times New Roman" w:hAnsi="Times New Roman"/>
          <w:sz w:val="24"/>
          <w:szCs w:val="24"/>
          <w:lang w:val="en-US"/>
        </w:rPr>
        <w:t>ul</w:t>
      </w:r>
      <w:proofErr w:type="spellEnd"/>
    </w:p>
    <w:p w14:paraId="52AF2A32" w14:textId="256A5559" w:rsidR="008177EE" w:rsidRPr="002444DE" w:rsidRDefault="005C06A8" w:rsidP="002444DE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 w:rsidRPr="005C06A8">
        <w:rPr>
          <w:rFonts w:ascii="Times New Roman" w:hAnsi="Times New Roman"/>
          <w:b/>
          <w:bCs/>
          <w:color w:val="002060"/>
          <w:sz w:val="28"/>
          <w:szCs w:val="28"/>
        </w:rPr>
        <w:t>MATACHE (VLAD) G. Helena-Flory-Constanța</w:t>
      </w:r>
      <w:r w:rsidR="000B4443" w:rsidRPr="00D30CB3">
        <w:rPr>
          <w:rFonts w:ascii="Times New Roman" w:hAnsi="Times New Roman"/>
          <w:b/>
          <w:sz w:val="28"/>
          <w:szCs w:val="28"/>
        </w:rPr>
        <w:t>,</w:t>
      </w:r>
    </w:p>
    <w:p w14:paraId="09FC8AAF" w14:textId="49219966" w:rsidR="008177EE" w:rsidRPr="00D30CB3" w:rsidRDefault="008177EE" w:rsidP="008177EE">
      <w:pPr>
        <w:spacing w:before="120" w:after="0"/>
        <w:rPr>
          <w:rFonts w:ascii="Times New Roman" w:hAnsi="Times New Roman"/>
          <w:b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Pr="00D30CB3">
        <w:rPr>
          <w:rFonts w:ascii="Times New Roman" w:eastAsia="Times New Roman" w:hAnsi="Times New Roman"/>
          <w:b/>
          <w:sz w:val="24"/>
          <w:szCs w:val="24"/>
        </w:rPr>
        <w:t xml:space="preserve">STIINŢE </w:t>
      </w:r>
      <w:r w:rsidR="00D30CB3" w:rsidRPr="00D30CB3">
        <w:rPr>
          <w:rFonts w:ascii="Times New Roman" w:eastAsia="Times New Roman" w:hAnsi="Times New Roman"/>
          <w:b/>
          <w:sz w:val="24"/>
          <w:szCs w:val="24"/>
        </w:rPr>
        <w:t>INGINEREȘTI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 </w:t>
      </w:r>
      <w:r w:rsidR="00D30CB3" w:rsidRPr="00D30CB3">
        <w:rPr>
          <w:rFonts w:ascii="Times New Roman" w:hAnsi="Times New Roman"/>
          <w:b/>
          <w:color w:val="000000"/>
          <w:sz w:val="23"/>
          <w:szCs w:val="23"/>
        </w:rPr>
        <w:t xml:space="preserve">INGINERIE </w:t>
      </w:r>
      <w:r w:rsidR="00CB3672">
        <w:rPr>
          <w:rFonts w:ascii="Times New Roman" w:hAnsi="Times New Roman"/>
          <w:b/>
          <w:color w:val="000000"/>
          <w:sz w:val="23"/>
          <w:szCs w:val="23"/>
        </w:rPr>
        <w:t>INDUSTRIALĂ</w:t>
      </w:r>
      <w:r w:rsidR="00AF384D">
        <w:rPr>
          <w:rFonts w:ascii="Times New Roman" w:hAnsi="Times New Roman"/>
          <w:b/>
          <w:color w:val="000000"/>
          <w:sz w:val="23"/>
          <w:szCs w:val="23"/>
        </w:rPr>
        <w:t>.</w:t>
      </w:r>
      <w:r w:rsidR="000B4443" w:rsidRPr="00D30CB3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  <w:r w:rsidR="00EB0008" w:rsidRPr="00D30CB3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075EDF" w:rsidRPr="005C06A8" w14:paraId="658469D4" w14:textId="77777777" w:rsidTr="00313A89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075EDF" w:rsidRPr="005C06A8" w:rsidRDefault="00075EDF" w:rsidP="00075ED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06A8">
              <w:rPr>
                <w:rFonts w:ascii="Times New Roman" w:hAnsi="Times New Roman"/>
                <w:b/>
                <w:bCs/>
                <w:sz w:val="20"/>
                <w:szCs w:val="20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1BD0BB8B" w14:textId="58D3C0EC" w:rsidR="00075EDF" w:rsidRPr="005C06A8" w:rsidRDefault="00D2780A" w:rsidP="00075ED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06A8">
              <w:rPr>
                <w:rFonts w:ascii="Times New Roman" w:hAnsi="Times New Roman"/>
                <w:b/>
                <w:bCs/>
                <w:sz w:val="20"/>
                <w:szCs w:val="20"/>
              </w:rPr>
              <w:t>Prof.univ.dr.ing. Cătălin Gheorghe AMZA</w:t>
            </w:r>
          </w:p>
        </w:tc>
      </w:tr>
      <w:tr w:rsidR="00075EDF" w:rsidRPr="005C06A8" w14:paraId="7FDC5B8A" w14:textId="77777777" w:rsidTr="00313A89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075EDF" w:rsidRPr="005C06A8" w:rsidRDefault="00075EDF" w:rsidP="00075ED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06A8">
              <w:rPr>
                <w:rFonts w:ascii="Times New Roman" w:hAnsi="Times New Roman"/>
                <w:b/>
                <w:bCs/>
                <w:sz w:val="20"/>
                <w:szCs w:val="20"/>
              </w:rPr>
              <w:t>Conducător științific</w:t>
            </w:r>
          </w:p>
        </w:tc>
        <w:tc>
          <w:tcPr>
            <w:tcW w:w="4536" w:type="dxa"/>
            <w:vAlign w:val="center"/>
          </w:tcPr>
          <w:p w14:paraId="67949741" w14:textId="4462A191" w:rsidR="00075EDF" w:rsidRPr="005C06A8" w:rsidRDefault="00075EDF" w:rsidP="005C0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5C06A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Prof.univ.dr.ing. </w:t>
            </w:r>
            <w:r w:rsidR="005C06A8" w:rsidRPr="005C06A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Irina SEVERIN</w:t>
            </w:r>
          </w:p>
        </w:tc>
      </w:tr>
      <w:tr w:rsidR="00075EDF" w:rsidRPr="005C06A8" w14:paraId="1047F05A" w14:textId="77777777" w:rsidTr="00313A89">
        <w:trPr>
          <w:trHeight w:val="414"/>
        </w:trPr>
        <w:tc>
          <w:tcPr>
            <w:tcW w:w="2518" w:type="dxa"/>
            <w:vAlign w:val="center"/>
          </w:tcPr>
          <w:p w14:paraId="143CBEA8" w14:textId="77777777" w:rsidR="00075EDF" w:rsidRPr="005C06A8" w:rsidRDefault="00075EDF" w:rsidP="00075ED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06A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Referent </w:t>
            </w:r>
          </w:p>
        </w:tc>
        <w:tc>
          <w:tcPr>
            <w:tcW w:w="4536" w:type="dxa"/>
            <w:vAlign w:val="center"/>
          </w:tcPr>
          <w:p w14:paraId="796AE00F" w14:textId="2D5C14B6" w:rsidR="00075EDF" w:rsidRPr="005C06A8" w:rsidRDefault="00075EDF" w:rsidP="00075ED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06A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Prof.univ.dr.ing. </w:t>
            </w:r>
            <w:r w:rsidR="005C06A8" w:rsidRPr="005C06A8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Anca DRĂGHICI</w:t>
            </w:r>
          </w:p>
        </w:tc>
      </w:tr>
      <w:tr w:rsidR="00075EDF" w:rsidRPr="005C06A8" w14:paraId="631E9DA8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075EDF" w:rsidRPr="005C06A8" w:rsidRDefault="00075EDF" w:rsidP="00075ED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06A8">
              <w:rPr>
                <w:rFonts w:ascii="Times New Roman" w:hAnsi="Times New Roman"/>
                <w:b/>
                <w:bCs/>
                <w:sz w:val="20"/>
                <w:szCs w:val="20"/>
              </w:rPr>
              <w:t>Referent</w:t>
            </w:r>
          </w:p>
        </w:tc>
        <w:tc>
          <w:tcPr>
            <w:tcW w:w="4536" w:type="dxa"/>
            <w:vAlign w:val="center"/>
          </w:tcPr>
          <w:p w14:paraId="4A907319" w14:textId="3116CC1F" w:rsidR="00075EDF" w:rsidRPr="005C06A8" w:rsidRDefault="00075EDF" w:rsidP="00075ED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06A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Prof.univ.dr.ing. </w:t>
            </w:r>
            <w:proofErr w:type="spellStart"/>
            <w:r w:rsidR="005C06A8" w:rsidRPr="005C06A8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Claudiu</w:t>
            </w:r>
            <w:proofErr w:type="spellEnd"/>
            <w:r w:rsidR="005C06A8" w:rsidRPr="005C06A8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 xml:space="preserve"> Vasile KIFOR</w:t>
            </w:r>
          </w:p>
        </w:tc>
      </w:tr>
      <w:tr w:rsidR="00075EDF" w:rsidRPr="005C06A8" w14:paraId="423955A1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075EDF" w:rsidRPr="005C06A8" w:rsidRDefault="00075EDF" w:rsidP="00075ED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06A8">
              <w:rPr>
                <w:rFonts w:ascii="Times New Roman" w:hAnsi="Times New Roman"/>
                <w:b/>
                <w:bCs/>
                <w:sz w:val="20"/>
                <w:szCs w:val="20"/>
              </w:rPr>
              <w:t>Referent</w:t>
            </w:r>
          </w:p>
        </w:tc>
        <w:tc>
          <w:tcPr>
            <w:tcW w:w="4536" w:type="dxa"/>
            <w:vAlign w:val="center"/>
          </w:tcPr>
          <w:p w14:paraId="2EC03992" w14:textId="31B55F9B" w:rsidR="00075EDF" w:rsidRPr="005C06A8" w:rsidRDefault="00075EDF" w:rsidP="00075ED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06A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Prof.univ.dr.ing. </w:t>
            </w:r>
            <w:r w:rsidR="005C06A8" w:rsidRPr="005C06A8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it-IT"/>
              </w:rPr>
              <w:t>Gheorghe MILITARU</w:t>
            </w:r>
          </w:p>
        </w:tc>
      </w:tr>
    </w:tbl>
    <w:p w14:paraId="3DB06FC7" w14:textId="77777777" w:rsidR="00BB06A0" w:rsidRPr="005C06A8" w:rsidRDefault="00BB06A0" w:rsidP="00313A89">
      <w:pPr>
        <w:pStyle w:val="NoSpacing"/>
        <w:rPr>
          <w:rFonts w:ascii="Times New Roman" w:hAnsi="Times New Roman"/>
          <w:b/>
          <w:bCs/>
          <w:sz w:val="20"/>
          <w:szCs w:val="20"/>
        </w:rPr>
      </w:pPr>
    </w:p>
    <w:p w14:paraId="21BE6026" w14:textId="4103A954" w:rsidR="0095195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  <w:r w:rsidRPr="00AF384D">
        <w:rPr>
          <w:rFonts w:ascii="Times New Roman" w:hAnsi="Times New Roman"/>
          <w:color w:val="000000" w:themeColor="text1"/>
          <w:sz w:val="24"/>
          <w:szCs w:val="24"/>
        </w:rPr>
        <w:t xml:space="preserve">Persoanele interesate pot participa la ședința de dezbatere și susținere publică </w:t>
      </w:r>
      <w:r w:rsidR="008014A7">
        <w:rPr>
          <w:rFonts w:ascii="Times New Roman" w:hAnsi="Times New Roman"/>
          <w:color w:val="000000" w:themeColor="text1"/>
          <w:sz w:val="24"/>
          <w:szCs w:val="24"/>
        </w:rPr>
        <w:t xml:space="preserve">și </w:t>
      </w:r>
      <w:r w:rsidRPr="00AF384D">
        <w:rPr>
          <w:rFonts w:ascii="Times New Roman" w:hAnsi="Times New Roman"/>
          <w:color w:val="000000" w:themeColor="text1"/>
          <w:sz w:val="24"/>
          <w:szCs w:val="24"/>
        </w:rPr>
        <w:t>online prin transmiterea solicitării la adresele</w:t>
      </w:r>
      <w:r w:rsidRP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: </w:t>
      </w:r>
      <w:hyperlink r:id="rId7" w:history="1">
        <w:r w:rsidR="0035000D" w:rsidRPr="00917357">
          <w:rPr>
            <w:rStyle w:val="Hyperlink"/>
            <w:rFonts w:ascii="Times New Roman" w:eastAsia="Times New Roman" w:hAnsi="Times New Roman"/>
            <w:sz w:val="24"/>
            <w:szCs w:val="24"/>
            <w:lang w:eastAsia="ro-RO"/>
          </w:rPr>
          <w:t>cătălin.amza@upb.ro</w:t>
        </w:r>
      </w:hyperlink>
      <w:r w:rsidR="00F966A8">
        <w:rPr>
          <w:rStyle w:val="Hyperlink"/>
          <w:rFonts w:ascii="Times New Roman" w:eastAsia="Times New Roman" w:hAnsi="Times New Roman"/>
          <w:sz w:val="24"/>
          <w:szCs w:val="24"/>
          <w:u w:val="none"/>
          <w:lang w:eastAsia="ro-RO"/>
        </w:rPr>
        <w:t xml:space="preserve"> </w:t>
      </w:r>
      <w:r w:rsidR="00BB06A0" w:rsidRPr="00AF384D">
        <w:rPr>
          <w:rFonts w:ascii="Times New Roman" w:eastAsia="Times New Roman" w:hAnsi="Times New Roman"/>
          <w:sz w:val="24"/>
          <w:szCs w:val="24"/>
          <w:lang w:eastAsia="ro-RO"/>
        </w:rPr>
        <w:t>și</w:t>
      </w:r>
      <w:r w:rsidRPr="00AF384D">
        <w:rPr>
          <w:rFonts w:ascii="Times New Roman" w:eastAsia="Times New Roman" w:hAnsi="Times New Roman"/>
          <w:sz w:val="24"/>
          <w:szCs w:val="24"/>
          <w:lang w:eastAsia="ro-RO"/>
        </w:rPr>
        <w:t xml:space="preserve"> </w:t>
      </w:r>
      <w:hyperlink r:id="rId8" w:history="1">
        <w:r w:rsidR="00BB06A0" w:rsidRPr="00AF384D">
          <w:rPr>
            <w:rStyle w:val="Hyperlink"/>
            <w:rFonts w:ascii="Times New Roman" w:eastAsia="Times New Roman" w:hAnsi="Times New Roman"/>
            <w:sz w:val="24"/>
            <w:szCs w:val="24"/>
            <w:lang w:eastAsia="ro-RO"/>
          </w:rPr>
          <w:t>carmen.postelnicu@upb.ro</w:t>
        </w:r>
      </w:hyperlink>
      <w:r w:rsidR="00BB06A0" w:rsidRPr="00AF384D">
        <w:rPr>
          <w:rFonts w:ascii="Times New Roman" w:eastAsia="Times New Roman" w:hAnsi="Times New Roman"/>
          <w:sz w:val="24"/>
          <w:szCs w:val="24"/>
          <w:lang w:eastAsia="ro-RO"/>
        </w:rPr>
        <w:t xml:space="preserve">. </w:t>
      </w:r>
      <w:r w:rsidRP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Astfel</w:t>
      </w:r>
      <w:r w:rsidR="00BB06A0" w:rsidRP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,</w:t>
      </w:r>
      <w:r w:rsidRP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</w:t>
      </w:r>
      <w:r w:rsid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se va primi</w:t>
      </w:r>
      <w:r w:rsidRP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acces la canalul </w:t>
      </w:r>
      <w:r w:rsidR="00F966A8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de </w:t>
      </w:r>
      <w:r w:rsid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pe platforma Microsoft Teams</w:t>
      </w:r>
      <w:r w:rsidRP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</w:t>
      </w:r>
      <w:r w:rsidR="00F966A8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unde se va desfășura </w:t>
      </w:r>
      <w:r w:rsidRP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susținerea publică.</w:t>
      </w: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poate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fi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consultată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la Biblioteca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Universității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din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București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situată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în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localul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din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Splaiul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Independenței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16DEC703" w:rsidR="000B4443" w:rsidRPr="00AF384D" w:rsidRDefault="0075269F" w:rsidP="00313A89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Data: </w:t>
      </w:r>
      <w:r w:rsidR="005C06A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23.12</w:t>
      </w:r>
      <w:r w:rsidR="00D2780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.2025</w:t>
      </w:r>
    </w:p>
    <w:sectPr w:rsidR="000B4443" w:rsidRPr="00AF384D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5EDF"/>
    <w:rsid w:val="00083746"/>
    <w:rsid w:val="000B4443"/>
    <w:rsid w:val="000D7967"/>
    <w:rsid w:val="000E7566"/>
    <w:rsid w:val="0014117D"/>
    <w:rsid w:val="00142AC9"/>
    <w:rsid w:val="001A5E56"/>
    <w:rsid w:val="001A7B7F"/>
    <w:rsid w:val="002066CB"/>
    <w:rsid w:val="00213BDC"/>
    <w:rsid w:val="002444DE"/>
    <w:rsid w:val="002711F3"/>
    <w:rsid w:val="002C10F8"/>
    <w:rsid w:val="002F292C"/>
    <w:rsid w:val="0031054E"/>
    <w:rsid w:val="00313A89"/>
    <w:rsid w:val="0032177E"/>
    <w:rsid w:val="0034061E"/>
    <w:rsid w:val="0035000D"/>
    <w:rsid w:val="003602D0"/>
    <w:rsid w:val="0037367F"/>
    <w:rsid w:val="003D31CB"/>
    <w:rsid w:val="00416F2E"/>
    <w:rsid w:val="00417EED"/>
    <w:rsid w:val="00436CDA"/>
    <w:rsid w:val="00457F3E"/>
    <w:rsid w:val="00480249"/>
    <w:rsid w:val="004D6F51"/>
    <w:rsid w:val="00511714"/>
    <w:rsid w:val="00516A91"/>
    <w:rsid w:val="0059516D"/>
    <w:rsid w:val="0059726D"/>
    <w:rsid w:val="005A12DE"/>
    <w:rsid w:val="005C06A8"/>
    <w:rsid w:val="005C1353"/>
    <w:rsid w:val="005C25CA"/>
    <w:rsid w:val="006035C9"/>
    <w:rsid w:val="0061422F"/>
    <w:rsid w:val="00622778"/>
    <w:rsid w:val="0064228B"/>
    <w:rsid w:val="006519BA"/>
    <w:rsid w:val="00657189"/>
    <w:rsid w:val="00662712"/>
    <w:rsid w:val="0067386D"/>
    <w:rsid w:val="00685A71"/>
    <w:rsid w:val="006D0A90"/>
    <w:rsid w:val="0075269F"/>
    <w:rsid w:val="007A4FB9"/>
    <w:rsid w:val="007D0D69"/>
    <w:rsid w:val="008014A7"/>
    <w:rsid w:val="00807E2C"/>
    <w:rsid w:val="008177EE"/>
    <w:rsid w:val="008503D6"/>
    <w:rsid w:val="008629B5"/>
    <w:rsid w:val="00883C70"/>
    <w:rsid w:val="00903125"/>
    <w:rsid w:val="00951950"/>
    <w:rsid w:val="00954596"/>
    <w:rsid w:val="00960B7E"/>
    <w:rsid w:val="009726BC"/>
    <w:rsid w:val="00973619"/>
    <w:rsid w:val="00981B0C"/>
    <w:rsid w:val="009F7D66"/>
    <w:rsid w:val="00A14D68"/>
    <w:rsid w:val="00A35040"/>
    <w:rsid w:val="00AC6EA2"/>
    <w:rsid w:val="00AD3036"/>
    <w:rsid w:val="00AF25AE"/>
    <w:rsid w:val="00AF384D"/>
    <w:rsid w:val="00AF43E4"/>
    <w:rsid w:val="00BA1F84"/>
    <w:rsid w:val="00BB06A0"/>
    <w:rsid w:val="00BD0ADF"/>
    <w:rsid w:val="00BD0D92"/>
    <w:rsid w:val="00BD1CAC"/>
    <w:rsid w:val="00BF64D4"/>
    <w:rsid w:val="00C25851"/>
    <w:rsid w:val="00C97B2A"/>
    <w:rsid w:val="00CB0C7C"/>
    <w:rsid w:val="00CB3672"/>
    <w:rsid w:val="00CC2242"/>
    <w:rsid w:val="00D20813"/>
    <w:rsid w:val="00D2780A"/>
    <w:rsid w:val="00D30CB3"/>
    <w:rsid w:val="00D50231"/>
    <w:rsid w:val="00D57A9E"/>
    <w:rsid w:val="00E13D7F"/>
    <w:rsid w:val="00E22329"/>
    <w:rsid w:val="00E248DE"/>
    <w:rsid w:val="00E36B19"/>
    <w:rsid w:val="00E36C5F"/>
    <w:rsid w:val="00E428AF"/>
    <w:rsid w:val="00E7613C"/>
    <w:rsid w:val="00EB0008"/>
    <w:rsid w:val="00EF6D59"/>
    <w:rsid w:val="00F230F8"/>
    <w:rsid w:val="00F268F6"/>
    <w:rsid w:val="00F440DA"/>
    <w:rsid w:val="00F44288"/>
    <w:rsid w:val="00F943A2"/>
    <w:rsid w:val="00F966A8"/>
    <w:rsid w:val="00FD4CE2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01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F23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men.postelnicu@upb.r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&#259;t&#259;lin.amza@upb.r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CARMEN POSTELNICU (85120)</cp:lastModifiedBy>
  <cp:revision>10</cp:revision>
  <cp:lastPrinted>2024-11-27T07:14:00Z</cp:lastPrinted>
  <dcterms:created xsi:type="dcterms:W3CDTF">2024-11-22T09:21:00Z</dcterms:created>
  <dcterms:modified xsi:type="dcterms:W3CDTF">2025-12-23T08:56:00Z</dcterms:modified>
</cp:coreProperties>
</file>